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748" w:rsidRDefault="00E80748" w:rsidP="00E80748">
      <w:pPr>
        <w:shd w:val="clear" w:color="auto" w:fill="FFFFFF"/>
        <w:spacing w:before="100" w:beforeAutospacing="1" w:after="100" w:afterAutospacing="1" w:line="240" w:lineRule="auto"/>
        <w:rPr>
          <w:rStyle w:val="a3"/>
          <w:sz w:val="28"/>
        </w:rPr>
      </w:pPr>
      <w:r w:rsidRPr="00E80748">
        <w:rPr>
          <w:rStyle w:val="a3"/>
          <w:sz w:val="28"/>
        </w:rPr>
        <w:t xml:space="preserve">                       ГКОУ РД «</w:t>
      </w:r>
      <w:proofErr w:type="spellStart"/>
      <w:r w:rsidRPr="00E80748">
        <w:rPr>
          <w:rStyle w:val="a3"/>
          <w:sz w:val="28"/>
        </w:rPr>
        <w:t>Айтханская</w:t>
      </w:r>
      <w:proofErr w:type="spellEnd"/>
      <w:r w:rsidRPr="00E80748">
        <w:rPr>
          <w:rStyle w:val="a3"/>
          <w:sz w:val="28"/>
        </w:rPr>
        <w:t xml:space="preserve"> СОШ Ботлихского района» </w:t>
      </w:r>
    </w:p>
    <w:p w:rsidR="00E80748" w:rsidRPr="00E80748" w:rsidRDefault="00E80748" w:rsidP="00E80748">
      <w:pPr>
        <w:pStyle w:val="a4"/>
        <w:rPr>
          <w:rFonts w:eastAsiaTheme="minorHAnsi"/>
          <w:lang w:eastAsia="ru-RU"/>
        </w:rPr>
      </w:pPr>
      <w:r>
        <w:rPr>
          <w:rStyle w:val="a3"/>
          <w:sz w:val="32"/>
        </w:rPr>
        <w:t xml:space="preserve">                            </w:t>
      </w:r>
      <w:r w:rsidRPr="00E80748">
        <w:rPr>
          <w:rStyle w:val="a3"/>
          <w:sz w:val="32"/>
        </w:rPr>
        <w:t xml:space="preserve">  </w:t>
      </w:r>
      <w:r w:rsidRPr="00E80748">
        <w:rPr>
          <w:rFonts w:ascii="Verdana" w:eastAsia="Times New Roman" w:hAnsi="Verdana" w:cs="Times New Roman"/>
          <w:color w:val="000000"/>
          <w:sz w:val="18"/>
          <w:szCs w:val="16"/>
          <w:lang w:eastAsia="ru-RU"/>
        </w:rPr>
        <w:t>Отчет</w:t>
      </w:r>
    </w:p>
    <w:p w:rsidR="00E80748" w:rsidRPr="00E80748" w:rsidRDefault="00E80748" w:rsidP="00E80748">
      <w:pPr>
        <w:pStyle w:val="a4"/>
        <w:rPr>
          <w:rFonts w:ascii="Verdana" w:eastAsia="Times New Roman" w:hAnsi="Verdana" w:cs="Times New Roman"/>
          <w:color w:val="000000"/>
          <w:sz w:val="18"/>
          <w:szCs w:val="16"/>
          <w:lang w:eastAsia="ru-RU"/>
        </w:rPr>
      </w:pPr>
      <w:r w:rsidRPr="00E80748">
        <w:rPr>
          <w:rFonts w:ascii="Verdana" w:eastAsia="Times New Roman" w:hAnsi="Verdana" w:cs="Times New Roman"/>
          <w:color w:val="000000"/>
          <w:sz w:val="18"/>
          <w:szCs w:val="16"/>
          <w:lang w:eastAsia="ru-RU"/>
        </w:rPr>
        <w:t>о работе по профилактике наркомании среди несовершеннолетних</w:t>
      </w:r>
    </w:p>
    <w:p w:rsidR="00E80748" w:rsidRDefault="00E80748" w:rsidP="00E80748">
      <w:pPr>
        <w:pStyle w:val="a4"/>
        <w:rPr>
          <w:rFonts w:ascii="Verdana" w:eastAsia="Times New Roman" w:hAnsi="Verdana" w:cs="Times New Roman"/>
          <w:color w:val="000000"/>
          <w:sz w:val="18"/>
          <w:szCs w:val="16"/>
          <w:lang w:eastAsia="ru-RU"/>
        </w:rPr>
      </w:pPr>
      <w:r w:rsidRPr="00E80748">
        <w:rPr>
          <w:rFonts w:ascii="Verdana" w:eastAsia="Times New Roman" w:hAnsi="Verdana" w:cs="Times New Roman"/>
          <w:color w:val="000000"/>
          <w:sz w:val="18"/>
          <w:szCs w:val="16"/>
          <w:lang w:eastAsia="ru-RU"/>
        </w:rPr>
        <w:t>в ГКОУ РД «</w:t>
      </w:r>
      <w:proofErr w:type="spellStart"/>
      <w:r w:rsidRPr="00E80748">
        <w:rPr>
          <w:rFonts w:ascii="Verdana" w:eastAsia="Times New Roman" w:hAnsi="Verdana" w:cs="Times New Roman"/>
          <w:color w:val="000000"/>
          <w:sz w:val="18"/>
          <w:szCs w:val="16"/>
          <w:lang w:eastAsia="ru-RU"/>
        </w:rPr>
        <w:t>Айтханская</w:t>
      </w:r>
      <w:proofErr w:type="spellEnd"/>
      <w:r w:rsidRPr="00E80748">
        <w:rPr>
          <w:rFonts w:ascii="Verdana" w:eastAsia="Times New Roman" w:hAnsi="Verdana" w:cs="Times New Roman"/>
          <w:color w:val="000000"/>
          <w:sz w:val="18"/>
          <w:szCs w:val="16"/>
          <w:lang w:eastAsia="ru-RU"/>
        </w:rPr>
        <w:t xml:space="preserve"> СОШ Ботлихского района» </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Работа с учащимися средней школы.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Анкетирование. Выявление подростков, склонных к употреблению ПАВ или вовлеченных в употребление.</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Беседы и классные часы: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«Первая проба»,</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«Методы распространения наркотиков»,</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«Наркотики и здоровье»,</w:t>
      </w:r>
    </w:p>
    <w:p w:rsidR="00E80748" w:rsidRDefault="00E80748" w:rsidP="00E80748">
      <w:pPr>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«Можно ли избавиться от наркомании»</w:t>
      </w:r>
    </w:p>
    <w:p w:rsidR="00E80748" w:rsidRPr="00E80748" w:rsidRDefault="00E80748" w:rsidP="00E80748">
      <w:pPr>
        <w:rPr>
          <w:lang w:eastAsia="ru-RU"/>
        </w:rPr>
      </w:pPr>
      <w:r w:rsidRPr="00E80748">
        <w:rPr>
          <w:rFonts w:ascii="Verdana" w:eastAsia="Times New Roman" w:hAnsi="Verdana" w:cs="Times New Roman"/>
          <w:color w:val="000000"/>
          <w:sz w:val="16"/>
          <w:szCs w:val="16"/>
          <w:lang w:eastAsia="ru-RU"/>
        </w:rPr>
        <w:t>Выставка к Всемирному дню борьбы со СПИДом «Врата ста печалей: наркомания»</w:t>
      </w:r>
      <w:bookmarkStart w:id="0" w:name="_GoBack"/>
      <w:bookmarkEnd w:id="0"/>
    </w:p>
    <w:tbl>
      <w:tblPr>
        <w:tblW w:w="9045"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11"/>
        <w:gridCol w:w="5259"/>
        <w:gridCol w:w="2975"/>
      </w:tblGrid>
      <w:tr w:rsidR="00E80748" w:rsidRPr="00E80748" w:rsidTr="00E80748">
        <w:trPr>
          <w:trHeight w:val="615"/>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п/п</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Мероприятия</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jc w:val="center"/>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Ответственные</w:t>
            </w:r>
          </w:p>
        </w:tc>
      </w:tr>
      <w:tr w:rsidR="00E80748" w:rsidRPr="00E80748" w:rsidTr="00E80748">
        <w:trPr>
          <w:trHeight w:val="500"/>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1.</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Классные часы, беседы, посвященные профилактике алкогольной, никотиновой, наркотической зависимости. (1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Pr>
                <w:rFonts w:ascii="Verdana" w:eastAsia="Times New Roman" w:hAnsi="Verdana" w:cs="Times New Roman"/>
                <w:color w:val="000000"/>
                <w:sz w:val="16"/>
                <w:szCs w:val="16"/>
                <w:lang w:eastAsia="ru-RU"/>
              </w:rPr>
              <w:t xml:space="preserve">Зам. директора по ВР, </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кл</w:t>
            </w:r>
            <w:proofErr w:type="spellEnd"/>
            <w:r w:rsidRPr="00E80748">
              <w:rPr>
                <w:rFonts w:ascii="Verdana" w:eastAsia="Times New Roman" w:hAnsi="Verdana" w:cs="Times New Roman"/>
                <w:color w:val="000000"/>
                <w:sz w:val="16"/>
                <w:szCs w:val="16"/>
                <w:lang w:eastAsia="ru-RU"/>
              </w:rPr>
              <w:t>. руководители</w:t>
            </w:r>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3.</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Запись учащихся группы риска в кружки и секции. (5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кл.руководители</w:t>
            </w:r>
            <w:proofErr w:type="spellEnd"/>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4.</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xml:space="preserve">Работа с детьми, состоящими на </w:t>
            </w:r>
            <w:proofErr w:type="spellStart"/>
            <w:r w:rsidRPr="00E80748">
              <w:rPr>
                <w:rFonts w:ascii="Verdana" w:eastAsia="Times New Roman" w:hAnsi="Verdana" w:cs="Times New Roman"/>
                <w:color w:val="000000"/>
                <w:sz w:val="16"/>
                <w:szCs w:val="16"/>
                <w:lang w:eastAsia="ru-RU"/>
              </w:rPr>
              <w:t>внутришкольном</w:t>
            </w:r>
            <w:proofErr w:type="spellEnd"/>
            <w:r w:rsidRPr="00E80748">
              <w:rPr>
                <w:rFonts w:ascii="Verdana" w:eastAsia="Times New Roman" w:hAnsi="Verdana" w:cs="Times New Roman"/>
                <w:color w:val="000000"/>
                <w:sz w:val="16"/>
                <w:szCs w:val="16"/>
                <w:lang w:eastAsia="ru-RU"/>
              </w:rPr>
              <w:t xml:space="preserve"> учёте и ПДН.</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Соц.педагог</w:t>
            </w:r>
            <w:proofErr w:type="spellEnd"/>
            <w:r w:rsidRPr="00E80748">
              <w:rPr>
                <w:rFonts w:ascii="Verdana" w:eastAsia="Times New Roman" w:hAnsi="Verdana" w:cs="Times New Roman"/>
                <w:color w:val="000000"/>
                <w:sz w:val="16"/>
                <w:szCs w:val="16"/>
                <w:lang w:eastAsia="ru-RU"/>
              </w:rPr>
              <w:t xml:space="preserve">, педагог – </w:t>
            </w:r>
            <w:proofErr w:type="spellStart"/>
            <w:r w:rsidRPr="00E80748">
              <w:rPr>
                <w:rFonts w:ascii="Verdana" w:eastAsia="Times New Roman" w:hAnsi="Verdana" w:cs="Times New Roman"/>
                <w:color w:val="000000"/>
                <w:sz w:val="16"/>
                <w:szCs w:val="16"/>
                <w:lang w:eastAsia="ru-RU"/>
              </w:rPr>
              <w:t>организатор,педагог</w:t>
            </w:r>
            <w:proofErr w:type="spellEnd"/>
            <w:r w:rsidRPr="00E80748">
              <w:rPr>
                <w:rFonts w:ascii="Verdana" w:eastAsia="Times New Roman" w:hAnsi="Verdana" w:cs="Times New Roman"/>
                <w:color w:val="000000"/>
                <w:sz w:val="16"/>
                <w:szCs w:val="16"/>
                <w:lang w:eastAsia="ru-RU"/>
              </w:rPr>
              <w:t xml:space="preserve"> - психолог</w:t>
            </w:r>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5.</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Беседа – диалог «Жизнь и смерть на конце иглы» (10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Кл.руководители</w:t>
            </w:r>
            <w:proofErr w:type="spellEnd"/>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6.</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Выставка к Всемирному дню борьбы со СПИДом «Врата ста печалей: наркомания»</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Библиотекарь</w:t>
            </w:r>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7.</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Конкурс агитбригад «Мы за здоровый образ жизни» (1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xml:space="preserve">Зам. директора по ВР, педагог – организатор, </w:t>
            </w:r>
            <w:proofErr w:type="spellStart"/>
            <w:r w:rsidRPr="00E80748">
              <w:rPr>
                <w:rFonts w:ascii="Verdana" w:eastAsia="Times New Roman" w:hAnsi="Verdana" w:cs="Times New Roman"/>
                <w:color w:val="000000"/>
                <w:sz w:val="16"/>
                <w:szCs w:val="16"/>
                <w:lang w:eastAsia="ru-RU"/>
              </w:rPr>
              <w:t>кл.руководители</w:t>
            </w:r>
            <w:proofErr w:type="spellEnd"/>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8.</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Акция «Мы выбираем жизнь» ( 7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Зам. директора по ВР, педагог – организатор, </w:t>
            </w:r>
            <w:proofErr w:type="spellStart"/>
            <w:r w:rsidRPr="00E80748">
              <w:rPr>
                <w:rFonts w:ascii="Verdana" w:eastAsia="Times New Roman" w:hAnsi="Verdana" w:cs="Times New Roman"/>
                <w:color w:val="000000"/>
                <w:sz w:val="16"/>
                <w:szCs w:val="16"/>
                <w:lang w:eastAsia="ru-RU"/>
              </w:rPr>
              <w:t>кл.руководители</w:t>
            </w:r>
            <w:proofErr w:type="spellEnd"/>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9.</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Конкурс плакатов «Здоровье – путь к успеху» к Всемирному дню здоровья. (5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педагог – организатор,</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кл</w:t>
            </w:r>
            <w:proofErr w:type="spellEnd"/>
            <w:r w:rsidRPr="00E80748">
              <w:rPr>
                <w:rFonts w:ascii="Verdana" w:eastAsia="Times New Roman" w:hAnsi="Verdana" w:cs="Times New Roman"/>
                <w:color w:val="000000"/>
                <w:sz w:val="16"/>
                <w:szCs w:val="16"/>
                <w:lang w:eastAsia="ru-RU"/>
              </w:rPr>
              <w:t>. руководители</w:t>
            </w:r>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10.</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Урок здоровья «Расти здоровым и сильным»</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(5 – 8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Педагог – организатор. </w:t>
            </w:r>
            <w:proofErr w:type="spellStart"/>
            <w:r w:rsidRPr="00E80748">
              <w:rPr>
                <w:rFonts w:ascii="Verdana" w:eastAsia="Times New Roman" w:hAnsi="Verdana" w:cs="Times New Roman"/>
                <w:color w:val="000000"/>
                <w:sz w:val="16"/>
                <w:szCs w:val="16"/>
                <w:lang w:eastAsia="ru-RU"/>
              </w:rPr>
              <w:t>кл</w:t>
            </w:r>
            <w:proofErr w:type="spellEnd"/>
            <w:r w:rsidRPr="00E80748">
              <w:rPr>
                <w:rFonts w:ascii="Verdana" w:eastAsia="Times New Roman" w:hAnsi="Verdana" w:cs="Times New Roman"/>
                <w:color w:val="000000"/>
                <w:sz w:val="16"/>
                <w:szCs w:val="16"/>
                <w:lang w:eastAsia="ru-RU"/>
              </w:rPr>
              <w:t>. руководители</w:t>
            </w:r>
          </w:p>
        </w:tc>
      </w:tr>
      <w:tr w:rsidR="00E80748" w:rsidRPr="00E80748" w:rsidTr="00E80748">
        <w:trPr>
          <w:trHeight w:val="1080"/>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11.</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Пресс – конференция «Имя беды – наркотики»</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(9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Зам. директора по ВР, Педагог – организатор, соц. педагог, </w:t>
            </w:r>
            <w:proofErr w:type="spellStart"/>
            <w:r w:rsidRPr="00E80748">
              <w:rPr>
                <w:rFonts w:ascii="Verdana" w:eastAsia="Times New Roman" w:hAnsi="Verdana" w:cs="Times New Roman"/>
                <w:color w:val="000000"/>
                <w:sz w:val="16"/>
                <w:szCs w:val="16"/>
                <w:lang w:eastAsia="ru-RU"/>
              </w:rPr>
              <w:t>кл</w:t>
            </w:r>
            <w:proofErr w:type="spellEnd"/>
            <w:r w:rsidRPr="00E80748">
              <w:rPr>
                <w:rFonts w:ascii="Verdana" w:eastAsia="Times New Roman" w:hAnsi="Verdana" w:cs="Times New Roman"/>
                <w:color w:val="000000"/>
                <w:sz w:val="16"/>
                <w:szCs w:val="16"/>
                <w:lang w:eastAsia="ru-RU"/>
              </w:rPr>
              <w:t>. руководители</w:t>
            </w:r>
          </w:p>
        </w:tc>
      </w:tr>
      <w:tr w:rsidR="00E80748" w:rsidRPr="00E80748" w:rsidTr="00E80748">
        <w:trPr>
          <w:trHeight w:val="855"/>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12.</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Просмотр видеофильмов «За здоровый образ жизни» (5-11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Учителя истории</w:t>
            </w:r>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after="0"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after="0"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after="0"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w:t>
            </w:r>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13.</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Анкетирование «Моё отношение к наркотикам» (8 – 11 классы)</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xml:space="preserve">Зам. директора по ВР, </w:t>
            </w:r>
            <w:proofErr w:type="spellStart"/>
            <w:r w:rsidRPr="00E80748">
              <w:rPr>
                <w:rFonts w:ascii="Verdana" w:eastAsia="Times New Roman" w:hAnsi="Verdana" w:cs="Times New Roman"/>
                <w:color w:val="000000"/>
                <w:sz w:val="16"/>
                <w:szCs w:val="16"/>
                <w:lang w:eastAsia="ru-RU"/>
              </w:rPr>
              <w:t>кл.руководители</w:t>
            </w:r>
            <w:proofErr w:type="spellEnd"/>
          </w:p>
        </w:tc>
      </w:tr>
      <w:tr w:rsidR="00E80748" w:rsidRPr="00E80748" w:rsidTr="00E80748">
        <w:trPr>
          <w:tblCellSpacing w:w="0" w:type="dxa"/>
        </w:trPr>
        <w:tc>
          <w:tcPr>
            <w:tcW w:w="81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after="0"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w:t>
            </w:r>
          </w:p>
        </w:tc>
        <w:tc>
          <w:tcPr>
            <w:tcW w:w="52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after="0"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w:t>
            </w:r>
          </w:p>
        </w:tc>
        <w:tc>
          <w:tcPr>
            <w:tcW w:w="297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after="0"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w:t>
            </w:r>
          </w:p>
        </w:tc>
      </w:tr>
    </w:tbl>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Мероприятия по профилактике наркомании на 2014 учебный год</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45"/>
        <w:gridCol w:w="5415"/>
        <w:gridCol w:w="2970"/>
      </w:tblGrid>
      <w:tr w:rsidR="00E80748" w:rsidRPr="00E80748" w:rsidTr="00E80748">
        <w:trPr>
          <w:trHeight w:val="795"/>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lastRenderedPageBreak/>
              <w:t>№</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Мероприятие</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Ответственные</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1.</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Изучение нормативных документов по профилактике наркомании, токсикомании и употребления ПАВ:</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администрацией школы,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классными руководителями,</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учащимися</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Зам.директора</w:t>
            </w:r>
            <w:proofErr w:type="spellEnd"/>
            <w:r w:rsidRPr="00E80748">
              <w:rPr>
                <w:rFonts w:ascii="Verdana" w:eastAsia="Times New Roman" w:hAnsi="Verdana" w:cs="Times New Roman"/>
                <w:color w:val="000000"/>
                <w:sz w:val="16"/>
                <w:szCs w:val="16"/>
                <w:lang w:eastAsia="ru-RU"/>
              </w:rPr>
              <w:t xml:space="preserve"> по ВР, классные руководители</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2.</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Организация взаимодействия администрации школы с</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ИДН,</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КДН,</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наркологическим диспансером</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Зам.директора</w:t>
            </w:r>
            <w:proofErr w:type="spellEnd"/>
            <w:r w:rsidRPr="00E80748">
              <w:rPr>
                <w:rFonts w:ascii="Verdana" w:eastAsia="Times New Roman" w:hAnsi="Verdana" w:cs="Times New Roman"/>
                <w:color w:val="000000"/>
                <w:sz w:val="16"/>
                <w:szCs w:val="16"/>
                <w:lang w:eastAsia="ru-RU"/>
              </w:rPr>
              <w:t xml:space="preserve"> по ВР , соц. педагог</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3.</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Работа с учащимися начальной школы.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Классные часы: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«Хорошие и плохие вещества»,</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«Полет и падение. Понятие о веществах, способных влиять на психику»,</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«Риск и ответственность»</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Зам.директора</w:t>
            </w:r>
            <w:proofErr w:type="spellEnd"/>
            <w:r w:rsidRPr="00E80748">
              <w:rPr>
                <w:rFonts w:ascii="Verdana" w:eastAsia="Times New Roman" w:hAnsi="Verdana" w:cs="Times New Roman"/>
                <w:color w:val="000000"/>
                <w:sz w:val="16"/>
                <w:szCs w:val="16"/>
                <w:lang w:eastAsia="ru-RU"/>
              </w:rPr>
              <w:t xml:space="preserve"> по ВР, учителя начальной школы</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4.</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Работа с учащимися средней школы.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Анкетирование. Выявление подростков, склонных к употреблению ПАВ или вовлеченных в употребление.</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Беседы и классные часы: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«Первая проба»,</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«Методы распространения наркотиков»,</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«Наркотики и здоровье»,</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«Можно ли избавиться от наркомании»</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Зам.директора</w:t>
            </w:r>
            <w:proofErr w:type="spellEnd"/>
            <w:r w:rsidRPr="00E80748">
              <w:rPr>
                <w:rFonts w:ascii="Verdana" w:eastAsia="Times New Roman" w:hAnsi="Verdana" w:cs="Times New Roman"/>
                <w:color w:val="000000"/>
                <w:sz w:val="16"/>
                <w:szCs w:val="16"/>
                <w:lang w:eastAsia="ru-RU"/>
              </w:rPr>
              <w:t xml:space="preserve"> по ВР, соц. педагог, педагог-психолог, классные руководители</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5.</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Работа с учащимися старших классов.</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Анкетирование. Выявление подростков, склонных к употреблению ПАВ или вовлеченных в употребление.</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Классные часы: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«Подросток и наркотики. Взаимосвязь наркомании и других вредных привычек»,</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«Уголовный кодекс о наркотиках»,</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«Взаимоотношения потребителя и продавца наркотиков»,</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«Распространение наркомании и ее последствия»,</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«Признаки наркотического опьянения»,</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lastRenderedPageBreak/>
              <w:t>- «Дружба и наркотики»,</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«Можно ли избавиться от наркомании»</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lastRenderedPageBreak/>
              <w:t>Зам.директора</w:t>
            </w:r>
            <w:proofErr w:type="spellEnd"/>
            <w:r w:rsidRPr="00E80748">
              <w:rPr>
                <w:rFonts w:ascii="Verdana" w:eastAsia="Times New Roman" w:hAnsi="Verdana" w:cs="Times New Roman"/>
                <w:color w:val="000000"/>
                <w:sz w:val="16"/>
                <w:szCs w:val="16"/>
                <w:lang w:eastAsia="ru-RU"/>
              </w:rPr>
              <w:t xml:space="preserve"> по ВР, соц. педагог, педагог-психолог, классные руководители</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lastRenderedPageBreak/>
              <w:t>6.</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Встречи, беседы</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 с помощником прокурора района,</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с врачом-наркологом,</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инспектором по д/н.</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Зам.директора</w:t>
            </w:r>
            <w:proofErr w:type="spellEnd"/>
            <w:r w:rsidRPr="00E80748">
              <w:rPr>
                <w:rFonts w:ascii="Verdana" w:eastAsia="Times New Roman" w:hAnsi="Verdana" w:cs="Times New Roman"/>
                <w:color w:val="000000"/>
                <w:sz w:val="16"/>
                <w:szCs w:val="16"/>
                <w:lang w:eastAsia="ru-RU"/>
              </w:rPr>
              <w:t xml:space="preserve"> по ВР</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7.</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Профилактические и коррекционные беседы с родителями учащихся «группы риска»</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-«Поведение подростка в школе и в классе»;</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-«Дети и свободное время»;</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-«Домашний труд подростка».</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w:t>
            </w:r>
            <w:proofErr w:type="gramStart"/>
            <w:r w:rsidRPr="00E80748">
              <w:rPr>
                <w:rFonts w:ascii="Verdana" w:eastAsia="Times New Roman" w:hAnsi="Verdana" w:cs="Times New Roman"/>
                <w:color w:val="000000"/>
                <w:sz w:val="16"/>
                <w:szCs w:val="16"/>
                <w:lang w:eastAsia="ru-RU"/>
              </w:rPr>
              <w:t>Опасная  зависимость</w:t>
            </w:r>
            <w:proofErr w:type="gramEnd"/>
            <w:r w:rsidRPr="00E80748">
              <w:rPr>
                <w:rFonts w:ascii="Verdana" w:eastAsia="Times New Roman" w:hAnsi="Verdana" w:cs="Times New Roman"/>
                <w:color w:val="000000"/>
                <w:sz w:val="16"/>
                <w:szCs w:val="16"/>
                <w:lang w:eastAsia="ru-RU"/>
              </w:rPr>
              <w:t>» (о наркомании,  токсикомании, о вреде  курения и алкоголя)»</w:t>
            </w:r>
          </w:p>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-«Здоровые  дети – будущее  нации»</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Зам.директора</w:t>
            </w:r>
            <w:proofErr w:type="spellEnd"/>
            <w:r w:rsidRPr="00E80748">
              <w:rPr>
                <w:rFonts w:ascii="Verdana" w:eastAsia="Times New Roman" w:hAnsi="Verdana" w:cs="Times New Roman"/>
                <w:color w:val="000000"/>
                <w:sz w:val="16"/>
                <w:szCs w:val="16"/>
                <w:lang w:eastAsia="ru-RU"/>
              </w:rPr>
              <w:t xml:space="preserve"> по ВР, </w:t>
            </w:r>
            <w:proofErr w:type="spellStart"/>
            <w:r w:rsidRPr="00E80748">
              <w:rPr>
                <w:rFonts w:ascii="Verdana" w:eastAsia="Times New Roman" w:hAnsi="Verdana" w:cs="Times New Roman"/>
                <w:color w:val="000000"/>
                <w:sz w:val="16"/>
                <w:szCs w:val="16"/>
                <w:lang w:eastAsia="ru-RU"/>
              </w:rPr>
              <w:t>кл</w:t>
            </w:r>
            <w:proofErr w:type="spellEnd"/>
            <w:r w:rsidRPr="00E80748">
              <w:rPr>
                <w:rFonts w:ascii="Verdana" w:eastAsia="Times New Roman" w:hAnsi="Verdana" w:cs="Times New Roman"/>
                <w:color w:val="000000"/>
                <w:sz w:val="16"/>
                <w:szCs w:val="16"/>
                <w:lang w:eastAsia="ru-RU"/>
              </w:rPr>
              <w:t xml:space="preserve">. рук-ли, соц. педагог, педагог-психолог, </w:t>
            </w:r>
            <w:proofErr w:type="spellStart"/>
            <w:r w:rsidRPr="00E80748">
              <w:rPr>
                <w:rFonts w:ascii="Verdana" w:eastAsia="Times New Roman" w:hAnsi="Verdana" w:cs="Times New Roman"/>
                <w:color w:val="000000"/>
                <w:sz w:val="16"/>
                <w:szCs w:val="16"/>
                <w:lang w:eastAsia="ru-RU"/>
              </w:rPr>
              <w:t>кл</w:t>
            </w:r>
            <w:proofErr w:type="spellEnd"/>
            <w:r w:rsidRPr="00E80748">
              <w:rPr>
                <w:rFonts w:ascii="Verdana" w:eastAsia="Times New Roman" w:hAnsi="Verdana" w:cs="Times New Roman"/>
                <w:color w:val="000000"/>
                <w:sz w:val="16"/>
                <w:szCs w:val="16"/>
                <w:lang w:eastAsia="ru-RU"/>
              </w:rPr>
              <w:t>. руководители</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9.</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Родительское собрание «Организация совместной деятельности педагогов, детей и родителей по профилактике вредных привычек»</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Администрация школы, классные руководители</w:t>
            </w:r>
          </w:p>
        </w:tc>
      </w:tr>
      <w:tr w:rsidR="00E80748" w:rsidRPr="00E80748" w:rsidTr="00E80748">
        <w:trPr>
          <w:tblCellSpacing w:w="0" w:type="dxa"/>
        </w:trPr>
        <w:tc>
          <w:tcPr>
            <w:tcW w:w="64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10.</w:t>
            </w:r>
          </w:p>
        </w:tc>
        <w:tc>
          <w:tcPr>
            <w:tcW w:w="54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Конкурс рисунков и плакатов «Я выбираю жизнь!»</w:t>
            </w:r>
          </w:p>
        </w:tc>
        <w:tc>
          <w:tcPr>
            <w:tcW w:w="29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80748" w:rsidRPr="00E80748" w:rsidRDefault="00E80748" w:rsidP="00E80748">
            <w:pPr>
              <w:spacing w:before="100" w:beforeAutospacing="1" w:after="100" w:afterAutospacing="1" w:line="240" w:lineRule="auto"/>
              <w:rPr>
                <w:rFonts w:ascii="Verdana" w:eastAsia="Times New Roman" w:hAnsi="Verdana" w:cs="Times New Roman"/>
                <w:color w:val="000000"/>
                <w:sz w:val="16"/>
                <w:szCs w:val="16"/>
                <w:lang w:eastAsia="ru-RU"/>
              </w:rPr>
            </w:pPr>
            <w:proofErr w:type="spellStart"/>
            <w:r w:rsidRPr="00E80748">
              <w:rPr>
                <w:rFonts w:ascii="Verdana" w:eastAsia="Times New Roman" w:hAnsi="Verdana" w:cs="Times New Roman"/>
                <w:color w:val="000000"/>
                <w:sz w:val="16"/>
                <w:szCs w:val="16"/>
                <w:lang w:eastAsia="ru-RU"/>
              </w:rPr>
              <w:t>Зам.директора</w:t>
            </w:r>
            <w:proofErr w:type="spellEnd"/>
            <w:r w:rsidRPr="00E80748">
              <w:rPr>
                <w:rFonts w:ascii="Verdana" w:eastAsia="Times New Roman" w:hAnsi="Verdana" w:cs="Times New Roman"/>
                <w:color w:val="000000"/>
                <w:sz w:val="16"/>
                <w:szCs w:val="16"/>
                <w:lang w:eastAsia="ru-RU"/>
              </w:rPr>
              <w:t xml:space="preserve"> по ВР, </w:t>
            </w:r>
            <w:proofErr w:type="spellStart"/>
            <w:r w:rsidRPr="00E80748">
              <w:rPr>
                <w:rFonts w:ascii="Verdana" w:eastAsia="Times New Roman" w:hAnsi="Verdana" w:cs="Times New Roman"/>
                <w:color w:val="000000"/>
                <w:sz w:val="16"/>
                <w:szCs w:val="16"/>
                <w:lang w:eastAsia="ru-RU"/>
              </w:rPr>
              <w:t>кл.рук</w:t>
            </w:r>
            <w:proofErr w:type="spellEnd"/>
            <w:r w:rsidRPr="00E80748">
              <w:rPr>
                <w:rFonts w:ascii="Verdana" w:eastAsia="Times New Roman" w:hAnsi="Verdana" w:cs="Times New Roman"/>
                <w:color w:val="000000"/>
                <w:sz w:val="16"/>
                <w:szCs w:val="16"/>
                <w:lang w:eastAsia="ru-RU"/>
              </w:rPr>
              <w:t>-ли, учитель ИЗО</w:t>
            </w:r>
          </w:p>
        </w:tc>
      </w:tr>
    </w:tbl>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b/>
          <w:bCs/>
          <w:color w:val="000000"/>
          <w:sz w:val="16"/>
          <w:szCs w:val="16"/>
          <w:lang w:eastAsia="ru-RU"/>
        </w:rPr>
        <w:t>2. </w:t>
      </w:r>
      <w:r w:rsidRPr="00E80748">
        <w:rPr>
          <w:rFonts w:ascii="Verdana" w:eastAsia="Times New Roman" w:hAnsi="Verdana" w:cs="Times New Roman"/>
          <w:color w:val="000000"/>
          <w:sz w:val="16"/>
          <w:szCs w:val="16"/>
          <w:lang w:eastAsia="ru-RU"/>
        </w:rPr>
        <w:t xml:space="preserve">Зам. директора по ВР, классными руководителями, социальным педагогом, педагогом-психологом проводилось тестирование среди учащихся с целью выявления уровня </w:t>
      </w:r>
      <w:proofErr w:type="gramStart"/>
      <w:r w:rsidRPr="00E80748">
        <w:rPr>
          <w:rFonts w:ascii="Verdana" w:eastAsia="Times New Roman" w:hAnsi="Verdana" w:cs="Times New Roman"/>
          <w:color w:val="000000"/>
          <w:sz w:val="16"/>
          <w:szCs w:val="16"/>
          <w:lang w:eastAsia="ru-RU"/>
        </w:rPr>
        <w:t>знаний  по</w:t>
      </w:r>
      <w:proofErr w:type="gramEnd"/>
      <w:r w:rsidRPr="00E80748">
        <w:rPr>
          <w:rFonts w:ascii="Verdana" w:eastAsia="Times New Roman" w:hAnsi="Verdana" w:cs="Times New Roman"/>
          <w:color w:val="000000"/>
          <w:sz w:val="16"/>
          <w:szCs w:val="16"/>
          <w:lang w:eastAsia="ru-RU"/>
        </w:rPr>
        <w:t xml:space="preserve"> данной теме, с целью выявления отношения детей разного возраста к наркотикам.</w:t>
      </w:r>
    </w:p>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Анкетирование показало, что учащиеся знают, что такое наркотики, как они влияют на организм человека, как можно помочь человеку, начавшему употреблять наркотики. Также анкетирование показало, что учащиеся располагают от 14 до 21 защитными факторами.</w:t>
      </w:r>
    </w:p>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b/>
          <w:bCs/>
          <w:color w:val="000000"/>
          <w:sz w:val="16"/>
          <w:szCs w:val="16"/>
          <w:lang w:eastAsia="ru-RU"/>
        </w:rPr>
        <w:t>3. </w:t>
      </w:r>
      <w:proofErr w:type="gramStart"/>
      <w:r w:rsidRPr="00E80748">
        <w:rPr>
          <w:rFonts w:ascii="Verdana" w:eastAsia="Times New Roman" w:hAnsi="Verdana" w:cs="Times New Roman"/>
          <w:color w:val="000000"/>
          <w:sz w:val="16"/>
          <w:szCs w:val="16"/>
          <w:lang w:eastAsia="ru-RU"/>
        </w:rPr>
        <w:t>Медицинских осмотров</w:t>
      </w:r>
      <w:proofErr w:type="gramEnd"/>
      <w:r w:rsidRPr="00E80748">
        <w:rPr>
          <w:rFonts w:ascii="Verdana" w:eastAsia="Times New Roman" w:hAnsi="Verdana" w:cs="Times New Roman"/>
          <w:color w:val="000000"/>
          <w:sz w:val="16"/>
          <w:szCs w:val="16"/>
          <w:lang w:eastAsia="ru-RU"/>
        </w:rPr>
        <w:t xml:space="preserve"> учащихся в целях выявления незаконного потребления наркотических средств и психотропных веществ не проводилось.</w:t>
      </w:r>
    </w:p>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Ежегодно в школе проводится тестирование учащихся на употребление наркотиков работниками Рязанского областного клинического наркологического диспансера.</w:t>
      </w:r>
    </w:p>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(9 - 11 классы).</w:t>
      </w:r>
    </w:p>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b/>
          <w:bCs/>
          <w:color w:val="000000"/>
          <w:sz w:val="16"/>
          <w:szCs w:val="16"/>
          <w:lang w:eastAsia="ru-RU"/>
        </w:rPr>
        <w:t>4. </w:t>
      </w:r>
      <w:r w:rsidRPr="00E80748">
        <w:rPr>
          <w:rFonts w:ascii="Verdana" w:eastAsia="Times New Roman" w:hAnsi="Verdana" w:cs="Times New Roman"/>
          <w:color w:val="000000"/>
          <w:sz w:val="16"/>
          <w:szCs w:val="16"/>
          <w:lang w:eastAsia="ru-RU"/>
        </w:rPr>
        <w:t>Учащихся, употребляющих наркотические средства и психотропные вещества, в школе не выявлено.</w:t>
      </w:r>
    </w:p>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 xml:space="preserve">Директор МОУ «Ряжская СОШ № </w:t>
      </w:r>
      <w:proofErr w:type="gramStart"/>
      <w:r w:rsidRPr="00E80748">
        <w:rPr>
          <w:rFonts w:ascii="Verdana" w:eastAsia="Times New Roman" w:hAnsi="Verdana" w:cs="Times New Roman"/>
          <w:color w:val="000000"/>
          <w:sz w:val="16"/>
          <w:szCs w:val="16"/>
          <w:lang w:eastAsia="ru-RU"/>
        </w:rPr>
        <w:t>4»   </w:t>
      </w:r>
      <w:proofErr w:type="gramEnd"/>
      <w:r w:rsidRPr="00E80748">
        <w:rPr>
          <w:rFonts w:ascii="Verdana" w:eastAsia="Times New Roman" w:hAnsi="Verdana" w:cs="Times New Roman"/>
          <w:color w:val="000000"/>
          <w:sz w:val="16"/>
          <w:szCs w:val="16"/>
          <w:lang w:eastAsia="ru-RU"/>
        </w:rPr>
        <w:t xml:space="preserve">                          </w:t>
      </w:r>
      <w:proofErr w:type="spellStart"/>
      <w:r w:rsidRPr="00E80748">
        <w:rPr>
          <w:rFonts w:ascii="Verdana" w:eastAsia="Times New Roman" w:hAnsi="Verdana" w:cs="Times New Roman"/>
          <w:color w:val="000000"/>
          <w:sz w:val="16"/>
          <w:szCs w:val="16"/>
          <w:lang w:eastAsia="ru-RU"/>
        </w:rPr>
        <w:t>Гребешкова</w:t>
      </w:r>
      <w:proofErr w:type="spellEnd"/>
      <w:r w:rsidRPr="00E80748">
        <w:rPr>
          <w:rFonts w:ascii="Verdana" w:eastAsia="Times New Roman" w:hAnsi="Verdana" w:cs="Times New Roman"/>
          <w:color w:val="000000"/>
          <w:sz w:val="16"/>
          <w:szCs w:val="16"/>
          <w:lang w:eastAsia="ru-RU"/>
        </w:rPr>
        <w:t xml:space="preserve"> Н.И.</w:t>
      </w:r>
    </w:p>
    <w:p w:rsidR="00E80748" w:rsidRPr="00E80748" w:rsidRDefault="00E80748" w:rsidP="00E80748">
      <w:pPr>
        <w:shd w:val="clear" w:color="auto" w:fill="FFFFFF"/>
        <w:spacing w:before="100" w:beforeAutospacing="1" w:after="100" w:afterAutospacing="1" w:line="240" w:lineRule="auto"/>
        <w:rPr>
          <w:rFonts w:ascii="Verdana" w:eastAsia="Times New Roman" w:hAnsi="Verdana" w:cs="Times New Roman"/>
          <w:color w:val="000000"/>
          <w:sz w:val="16"/>
          <w:szCs w:val="16"/>
          <w:lang w:eastAsia="ru-RU"/>
        </w:rPr>
      </w:pPr>
      <w:r w:rsidRPr="00E80748">
        <w:rPr>
          <w:rFonts w:ascii="Verdana" w:eastAsia="Times New Roman" w:hAnsi="Verdana" w:cs="Times New Roman"/>
          <w:color w:val="000000"/>
          <w:sz w:val="16"/>
          <w:szCs w:val="16"/>
          <w:lang w:eastAsia="ru-RU"/>
        </w:rPr>
        <w:t>Зам. директора по ВР                                                                 </w:t>
      </w:r>
      <w:proofErr w:type="spellStart"/>
      <w:r w:rsidRPr="00E80748">
        <w:rPr>
          <w:rFonts w:ascii="Verdana" w:eastAsia="Times New Roman" w:hAnsi="Verdana" w:cs="Times New Roman"/>
          <w:color w:val="000000"/>
          <w:sz w:val="16"/>
          <w:szCs w:val="16"/>
          <w:lang w:eastAsia="ru-RU"/>
        </w:rPr>
        <w:t>Коробкова</w:t>
      </w:r>
      <w:proofErr w:type="spellEnd"/>
      <w:r w:rsidRPr="00E80748">
        <w:rPr>
          <w:rFonts w:ascii="Verdana" w:eastAsia="Times New Roman" w:hAnsi="Verdana" w:cs="Times New Roman"/>
          <w:color w:val="000000"/>
          <w:sz w:val="16"/>
          <w:szCs w:val="16"/>
          <w:lang w:eastAsia="ru-RU"/>
        </w:rPr>
        <w:t xml:space="preserve"> Н</w:t>
      </w:r>
    </w:p>
    <w:p w:rsidR="005A79C9" w:rsidRDefault="005A79C9"/>
    <w:sectPr w:rsidR="005A79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A8C"/>
    <w:rsid w:val="00040B78"/>
    <w:rsid w:val="005A79C9"/>
    <w:rsid w:val="00E15A8C"/>
    <w:rsid w:val="00E80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C7B7C"/>
  <w15:chartTrackingRefBased/>
  <w15:docId w15:val="{B273AA3B-B7AE-4B6D-A306-4C261181A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E80748"/>
    <w:rPr>
      <w:i/>
      <w:iCs/>
      <w:color w:val="5B9BD5" w:themeColor="accent1"/>
    </w:rPr>
  </w:style>
  <w:style w:type="paragraph" w:styleId="a4">
    <w:name w:val="Subtitle"/>
    <w:basedOn w:val="a"/>
    <w:next w:val="a"/>
    <w:link w:val="a5"/>
    <w:uiPriority w:val="11"/>
    <w:qFormat/>
    <w:rsid w:val="00E80748"/>
    <w:pPr>
      <w:numPr>
        <w:ilvl w:val="1"/>
      </w:numPr>
    </w:pPr>
    <w:rPr>
      <w:rFonts w:eastAsiaTheme="minorEastAsia"/>
      <w:color w:val="5A5A5A" w:themeColor="text1" w:themeTint="A5"/>
      <w:spacing w:val="15"/>
    </w:rPr>
  </w:style>
  <w:style w:type="character" w:customStyle="1" w:styleId="a5">
    <w:name w:val="Подзаголовок Знак"/>
    <w:basedOn w:val="a0"/>
    <w:link w:val="a4"/>
    <w:uiPriority w:val="11"/>
    <w:rsid w:val="00E80748"/>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440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805</Words>
  <Characters>4592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2018-12-20T06:41:00Z</dcterms:created>
  <dcterms:modified xsi:type="dcterms:W3CDTF">2018-12-20T07:30:00Z</dcterms:modified>
</cp:coreProperties>
</file>